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92" w:lineRule="exact"/>
        <w:rPr>
          <w:rFonts w:hint="eastAsia"/>
        </w:rPr>
      </w:pPr>
      <w:r>
        <w:rPr>
          <w:rFonts w:hint="eastAsia"/>
        </w:rPr>
        <w:t>様式第２号</w:t>
      </w:r>
    </w:p>
    <w:tbl>
      <w:tblPr>
        <w:tblStyle w:val="11"/>
        <w:tblW w:w="0" w:type="auto"/>
        <w:tblInd w:w="65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1320"/>
        <w:gridCol w:w="1680"/>
      </w:tblGrid>
      <w:tr>
        <w:trPr>
          <w:trHeight w:val="574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92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spacing w:line="292" w:lineRule="exact"/>
        <w:jc w:val="center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>【徳島かんきつアカデミー】</w:t>
      </w:r>
    </w:p>
    <w:p>
      <w:pPr>
        <w:pStyle w:val="0"/>
        <w:spacing w:line="292" w:lineRule="exact"/>
        <w:jc w:val="center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>平成３１年度　中核的人材育成コース　志望理由書</w:t>
      </w:r>
    </w:p>
    <w:p>
      <w:pPr>
        <w:pStyle w:val="0"/>
        <w:spacing w:line="292" w:lineRule="exact"/>
        <w:jc w:val="center"/>
        <w:rPr>
          <w:rFonts w:hint="eastAsia"/>
        </w:rPr>
      </w:pPr>
    </w:p>
    <w:p>
      <w:pPr>
        <w:pStyle w:val="0"/>
        <w:spacing w:line="292" w:lineRule="exact"/>
        <w:jc w:val="center"/>
        <w:rPr>
          <w:rFonts w:hint="eastAsia"/>
        </w:rPr>
      </w:pPr>
    </w:p>
    <w:tbl>
      <w:tblPr>
        <w:tblStyle w:val="11"/>
        <w:tblW w:w="0" w:type="auto"/>
        <w:tblInd w:w="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1200"/>
        <w:gridCol w:w="1800"/>
        <w:gridCol w:w="6480"/>
      </w:tblGrid>
      <w:tr>
        <w:trPr/>
        <w:tc>
          <w:tcPr>
            <w:tcW w:w="12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292" w:lineRule="exact"/>
              <w:rPr>
                <w:rFonts w:hint="eastAsia"/>
              </w:rPr>
            </w:pPr>
          </w:p>
          <w:p>
            <w:pPr>
              <w:pStyle w:val="0"/>
              <w:spacing w:line="292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氏</w:t>
            </w:r>
            <w:r>
              <w:rPr>
                <w:rFonts w:hint="eastAsia" w:ascii="ＭＳ ゴシック" w:hAnsi="ＭＳ ゴシック" w:eastAsia="ＭＳ ゴシック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</w:rPr>
              <w:t>名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828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292" w:lineRule="exact"/>
              <w:rPr>
                <w:rFonts w:hint="eastAsia"/>
              </w:rPr>
            </w:pPr>
          </w:p>
          <w:p>
            <w:pPr>
              <w:pStyle w:val="0"/>
              <w:spacing w:line="292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948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292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　徳島かんきつアカデミー受講の動機，受講修了後の就農ビジョンなどについて，</w:t>
            </w:r>
          </w:p>
          <w:p>
            <w:pPr>
              <w:pStyle w:val="0"/>
              <w:spacing w:line="292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　具体的に記載すること。</w:t>
            </w:r>
          </w:p>
        </w:tc>
      </w:tr>
      <w:tr>
        <w:trPr/>
        <w:tc>
          <w:tcPr>
            <w:tcW w:w="9480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195" w:lineRule="exact"/>
              <w:rPr>
                <w:rFonts w:hint="eastAsia"/>
              </w:rPr>
            </w:pPr>
          </w:p>
          <w:p>
            <w:pPr>
              <w:pStyle w:val="0"/>
              <w:spacing w:line="195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就農計画</w:t>
            </w:r>
          </w:p>
          <w:p>
            <w:pPr>
              <w:pStyle w:val="0"/>
              <w:spacing w:line="195" w:lineRule="exact"/>
              <w:rPr>
                <w:rFonts w:hint="eastAsia"/>
              </w:rPr>
            </w:pPr>
          </w:p>
          <w:p>
            <w:pPr>
              <w:pStyle w:val="0"/>
              <w:spacing w:line="292" w:lineRule="exact"/>
              <w:rPr>
                <w:rFonts w:hint="eastAsia"/>
              </w:rPr>
            </w:pPr>
          </w:p>
          <w:p>
            <w:pPr>
              <w:pStyle w:val="0"/>
              <w:spacing w:line="292" w:lineRule="exact"/>
              <w:rPr>
                <w:rFonts w:hint="eastAsia"/>
              </w:rPr>
            </w:pPr>
          </w:p>
          <w:p>
            <w:pPr>
              <w:pStyle w:val="0"/>
              <w:spacing w:line="292" w:lineRule="exact"/>
              <w:rPr>
                <w:rFonts w:hint="eastAsia"/>
              </w:rPr>
            </w:pPr>
          </w:p>
          <w:p>
            <w:pPr>
              <w:pStyle w:val="0"/>
              <w:spacing w:line="292" w:lineRule="exact"/>
              <w:rPr>
                <w:rFonts w:hint="eastAsia"/>
              </w:rPr>
            </w:pPr>
          </w:p>
          <w:p>
            <w:pPr>
              <w:pStyle w:val="0"/>
              <w:spacing w:line="292" w:lineRule="exact"/>
              <w:rPr>
                <w:rFonts w:hint="eastAsia"/>
              </w:rPr>
            </w:pPr>
          </w:p>
          <w:p>
            <w:pPr>
              <w:pStyle w:val="0"/>
              <w:spacing w:line="292" w:lineRule="exact"/>
              <w:rPr>
                <w:rFonts w:hint="eastAsia"/>
              </w:rPr>
            </w:pPr>
          </w:p>
          <w:p>
            <w:pPr>
              <w:pStyle w:val="0"/>
              <w:spacing w:line="292" w:lineRule="exact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195" w:lineRule="exact"/>
              <w:rPr>
                <w:rFonts w:hint="eastAsia"/>
              </w:rPr>
            </w:pPr>
          </w:p>
          <w:p>
            <w:pPr>
              <w:pStyle w:val="0"/>
              <w:spacing w:line="195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就農希望地</w:t>
            </w:r>
          </w:p>
          <w:p>
            <w:pPr>
              <w:pStyle w:val="0"/>
              <w:spacing w:line="160" w:lineRule="auto"/>
              <w:rPr>
                <w:rFonts w:hint="eastAsia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160" w:lineRule="auto"/>
              <w:rPr>
                <w:rFonts w:hint="eastAsia"/>
              </w:rPr>
            </w:pPr>
          </w:p>
          <w:p>
            <w:pPr>
              <w:pStyle w:val="0"/>
              <w:spacing w:line="160" w:lineRule="auto"/>
              <w:rPr>
                <w:rFonts w:hint="eastAsia"/>
              </w:rPr>
            </w:pPr>
          </w:p>
          <w:p>
            <w:pPr>
              <w:pStyle w:val="0"/>
              <w:spacing w:line="160" w:lineRule="auto"/>
              <w:rPr>
                <w:rFonts w:hint="eastAsia"/>
              </w:rPr>
            </w:pPr>
          </w:p>
        </w:tc>
      </w:tr>
      <w:tr>
        <w:trPr/>
        <w:tc>
          <w:tcPr>
            <w:tcW w:w="120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292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就農形態</w:t>
            </w:r>
          </w:p>
          <w:p>
            <w:pPr>
              <w:pStyle w:val="0"/>
              <w:spacing w:line="292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 xml:space="preserve"> </w:t>
            </w:r>
          </w:p>
          <w:p>
            <w:pPr>
              <w:pStyle w:val="0"/>
              <w:spacing w:line="292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該当する□に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　チェックする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64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292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□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新たに農業経営を開始</w:t>
            </w:r>
          </w:p>
          <w:p>
            <w:pPr>
              <w:pStyle w:val="0"/>
              <w:spacing w:line="292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□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親（三親等以内の親族を含む。以下同じ。）</w:t>
            </w:r>
          </w:p>
          <w:p>
            <w:pPr>
              <w:pStyle w:val="0"/>
              <w:spacing w:line="292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</w:rPr>
              <w:t>の農業経営とは別に新たな部門を開始</w:t>
            </w:r>
          </w:p>
          <w:p>
            <w:pPr>
              <w:pStyle w:val="0"/>
              <w:spacing w:line="292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□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親の農業経営を継承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（□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全部，□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一部）</w:t>
            </w:r>
          </w:p>
          <w:p>
            <w:pPr>
              <w:pStyle w:val="0"/>
              <w:spacing w:line="292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□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雇用就農</w:t>
            </w:r>
          </w:p>
          <w:p>
            <w:pPr>
              <w:pStyle w:val="0"/>
              <w:spacing w:line="292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□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親元就農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292" w:lineRule="exact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 xml:space="preserve">                                         </w:t>
      </w:r>
      <w:r>
        <w:rPr>
          <w:rFonts w:hint="eastAsia" w:ascii="ＭＳ ゴシック" w:hAnsi="ＭＳ ゴシック" w:eastAsia="ＭＳ ゴシック"/>
        </w:rPr>
        <w:t>記入上の注意：太枠内のみご記入ください。</w:t>
      </w:r>
    </w:p>
    <w:sectPr>
      <w:footnotePr>
        <w:numRestart w:val="eachPage"/>
      </w:footnotePr>
      <w:endnotePr>
        <w:numFmt w:val="decimal"/>
      </w:endnotePr>
      <w:pgSz w:w="11906" w:h="16838"/>
      <w:pgMar w:top="1191" w:right="1020" w:bottom="1020" w:left="1020" w:header="1134" w:footer="0" w:gutter="0"/>
      <w:cols w:space="720"/>
      <w:textDirection w:val="lrTb"/>
      <w:docGrid w:type="linesAndChars" w:linePitch="292" w:charSpace="1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oNotTrackMoves/>
  <w:defaultTabStop w:val="963"/>
  <w:hyphenationZone w:val="0"/>
  <w:drawingGridHorizontalSpacing w:val="424"/>
  <w:drawingGridVerticalSpacing w:val="29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219784382</TotalTime>
  <Pages>2</Pages>
  <Words>0</Words>
  <Characters>214</Characters>
  <Application>JUST Note</Application>
  <Lines>89</Lines>
  <Paragraphs>20</Paragraphs>
  <Company>Tokushima Prefectural Governmen</Company>
  <CharactersWithSpaces>286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岡本</dc:creator>
  <cp:lastModifiedBy>Okamoto Ken</cp:lastModifiedBy>
  <dcterms:created xsi:type="dcterms:W3CDTF">2018-11-19T01:01:00Z</dcterms:created>
  <dcterms:modified xsi:type="dcterms:W3CDTF">2018-11-19T01:01:43Z</dcterms:modified>
  <cp:revision>1</cp:revision>
</cp:coreProperties>
</file>